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6B" w:rsidRDefault="005C4980" w:rsidP="00005ABB">
      <w:bookmarkStart w:id="0" w:name="_GoBack"/>
      <w:bookmarkEnd w:id="0"/>
      <w:r>
        <w:t xml:space="preserve">KLC Early Years </w:t>
      </w:r>
      <w:r w:rsidR="006D668E">
        <w:t xml:space="preserve">Transition Planning </w:t>
      </w:r>
      <w:r w:rsidR="00005ABB">
        <w:t>Rainbow Fish</w:t>
      </w:r>
      <w:r w:rsidR="006D668E">
        <w:t xml:space="preserve">.                       </w:t>
      </w:r>
      <w:r w:rsidR="000B15FF">
        <w:t xml:space="preserve">                   </w:t>
      </w:r>
      <w:r w:rsidR="006D668E">
        <w:t xml:space="preserve"> </w:t>
      </w:r>
      <w:r w:rsidR="006D668E" w:rsidRPr="000B15FF">
        <w:rPr>
          <w:color w:val="3333FF"/>
        </w:rPr>
        <w:t xml:space="preserve"> </w:t>
      </w:r>
      <w:r w:rsidR="006D668E" w:rsidRPr="000B15FF">
        <w:rPr>
          <w:color w:val="3333FF"/>
          <w:sz w:val="32"/>
          <w:szCs w:val="32"/>
        </w:rPr>
        <w:t>Numeracy</w:t>
      </w:r>
    </w:p>
    <w:tbl>
      <w:tblPr>
        <w:tblStyle w:val="TableGrid"/>
        <w:tblpPr w:leftFromText="180" w:rightFromText="180" w:vertAnchor="page" w:horzAnchor="margin" w:tblpY="1162"/>
        <w:tblW w:w="0" w:type="auto"/>
        <w:tblLook w:val="04A0" w:firstRow="1" w:lastRow="0" w:firstColumn="1" w:lastColumn="0" w:noHBand="0" w:noVBand="1"/>
      </w:tblPr>
      <w:tblGrid>
        <w:gridCol w:w="3557"/>
        <w:gridCol w:w="3608"/>
        <w:gridCol w:w="3493"/>
        <w:gridCol w:w="3516"/>
      </w:tblGrid>
      <w:tr w:rsidR="00735D3E" w:rsidTr="00C517D0">
        <w:tc>
          <w:tcPr>
            <w:tcW w:w="14174" w:type="dxa"/>
            <w:gridSpan w:val="4"/>
          </w:tcPr>
          <w:p w:rsidR="00735D3E" w:rsidRDefault="00735D3E" w:rsidP="00F61BAD">
            <w:pPr>
              <w:jc w:val="center"/>
            </w:pPr>
            <w:r w:rsidRPr="009155E2">
              <w:rPr>
                <w:color w:val="FF0000"/>
                <w:kern w:val="28"/>
                <w:sz w:val="36"/>
                <w:szCs w:val="36"/>
              </w:rPr>
              <w:t>Context</w:t>
            </w:r>
            <w:r>
              <w:rPr>
                <w:color w:val="FF0000"/>
                <w:kern w:val="28"/>
                <w:sz w:val="36"/>
                <w:szCs w:val="36"/>
              </w:rPr>
              <w:t xml:space="preserve">s </w:t>
            </w:r>
            <w:r w:rsidRPr="009155E2">
              <w:rPr>
                <w:color w:val="FF0000"/>
                <w:kern w:val="28"/>
                <w:sz w:val="36"/>
                <w:szCs w:val="36"/>
              </w:rPr>
              <w:t>for learning</w:t>
            </w:r>
            <w:r>
              <w:rPr>
                <w:color w:val="FF0000"/>
                <w:kern w:val="28"/>
                <w:sz w:val="36"/>
                <w:szCs w:val="36"/>
              </w:rPr>
              <w:t xml:space="preserve">                          </w:t>
            </w:r>
          </w:p>
          <w:p w:rsidR="00735D3E" w:rsidRDefault="00735D3E" w:rsidP="00735D3E">
            <w:pPr>
              <w:tabs>
                <w:tab w:val="left" w:pos="1155"/>
              </w:tabs>
            </w:pPr>
            <w:r>
              <w:tab/>
            </w:r>
          </w:p>
        </w:tc>
      </w:tr>
      <w:tr w:rsidR="002871EB" w:rsidTr="00735D3E">
        <w:tc>
          <w:tcPr>
            <w:tcW w:w="3557" w:type="dxa"/>
          </w:tcPr>
          <w:p w:rsidR="002871EB" w:rsidRPr="002871EB" w:rsidRDefault="009A4341" w:rsidP="002871EB">
            <w:pPr>
              <w:rPr>
                <w:rFonts w:ascii="Arial" w:hAnsi="Arial" w:cs="Arial"/>
                <w:color w:val="3333FF"/>
                <w:sz w:val="28"/>
                <w:szCs w:val="28"/>
              </w:rPr>
            </w:pPr>
            <w:r>
              <w:rPr>
                <w:rFonts w:ascii="Arial" w:hAnsi="Arial" w:cs="Arial"/>
                <w:color w:val="3333FF"/>
                <w:sz w:val="28"/>
                <w:szCs w:val="28"/>
              </w:rPr>
              <w:t xml:space="preserve">         Outcome</w:t>
            </w:r>
          </w:p>
        </w:tc>
        <w:tc>
          <w:tcPr>
            <w:tcW w:w="3608" w:type="dxa"/>
          </w:tcPr>
          <w:p w:rsidR="002871EB" w:rsidRPr="002871EB" w:rsidRDefault="002871EB" w:rsidP="002871EB">
            <w:pPr>
              <w:rPr>
                <w:rFonts w:ascii="Arial" w:hAnsi="Arial" w:cs="Arial"/>
                <w:color w:val="3333FF"/>
                <w:sz w:val="28"/>
                <w:szCs w:val="28"/>
              </w:rPr>
            </w:pPr>
            <w:r w:rsidRPr="002871EB">
              <w:rPr>
                <w:rFonts w:ascii="Arial" w:hAnsi="Arial" w:cs="Arial"/>
                <w:color w:val="3333FF"/>
                <w:sz w:val="28"/>
                <w:szCs w:val="28"/>
              </w:rPr>
              <w:t>Context</w:t>
            </w:r>
          </w:p>
        </w:tc>
        <w:tc>
          <w:tcPr>
            <w:tcW w:w="3493" w:type="dxa"/>
          </w:tcPr>
          <w:p w:rsidR="002871EB" w:rsidRPr="002871EB" w:rsidRDefault="002871EB" w:rsidP="002871EB">
            <w:pPr>
              <w:rPr>
                <w:rFonts w:ascii="Arial" w:hAnsi="Arial" w:cs="Arial"/>
                <w:color w:val="3333FF"/>
                <w:sz w:val="28"/>
                <w:szCs w:val="28"/>
              </w:rPr>
            </w:pPr>
            <w:r w:rsidRPr="002871EB">
              <w:rPr>
                <w:rFonts w:ascii="Arial" w:hAnsi="Arial" w:cs="Arial"/>
                <w:color w:val="3333FF"/>
                <w:sz w:val="28"/>
                <w:szCs w:val="28"/>
              </w:rPr>
              <w:t>Learning Intention</w:t>
            </w:r>
          </w:p>
        </w:tc>
        <w:tc>
          <w:tcPr>
            <w:tcW w:w="3516" w:type="dxa"/>
          </w:tcPr>
          <w:p w:rsidR="002871EB" w:rsidRPr="002871EB" w:rsidRDefault="002871EB" w:rsidP="002871EB">
            <w:pPr>
              <w:rPr>
                <w:rFonts w:ascii="Arial" w:hAnsi="Arial" w:cs="Arial"/>
                <w:color w:val="3333FF"/>
                <w:sz w:val="28"/>
                <w:szCs w:val="28"/>
              </w:rPr>
            </w:pPr>
            <w:r w:rsidRPr="002871EB">
              <w:rPr>
                <w:rFonts w:ascii="Arial" w:hAnsi="Arial" w:cs="Arial"/>
                <w:color w:val="3333FF"/>
                <w:sz w:val="28"/>
                <w:szCs w:val="28"/>
              </w:rPr>
              <w:t>Success Criteria</w:t>
            </w:r>
          </w:p>
          <w:p w:rsidR="002871EB" w:rsidRPr="002871EB" w:rsidRDefault="002871EB" w:rsidP="002871EB">
            <w:pPr>
              <w:rPr>
                <w:rFonts w:ascii="Arial" w:hAnsi="Arial" w:cs="Arial"/>
                <w:color w:val="3333FF"/>
                <w:sz w:val="28"/>
                <w:szCs w:val="28"/>
              </w:rPr>
            </w:pPr>
          </w:p>
        </w:tc>
      </w:tr>
      <w:tr w:rsidR="002871EB" w:rsidTr="00735D3E">
        <w:trPr>
          <w:trHeight w:val="1150"/>
        </w:trPr>
        <w:tc>
          <w:tcPr>
            <w:tcW w:w="3557" w:type="dxa"/>
          </w:tcPr>
          <w:p w:rsidR="00FB2B3A" w:rsidRPr="00FB2B3A" w:rsidRDefault="002871EB" w:rsidP="002871EB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FB2B3A">
              <w:rPr>
                <w:i/>
                <w:iCs/>
                <w:sz w:val="20"/>
                <w:szCs w:val="20"/>
              </w:rPr>
              <w:t>I have explored numbers, understanding that they represent quantities and I can use them to count, create sequences and describe order.</w:t>
            </w:r>
          </w:p>
          <w:p w:rsidR="002871EB" w:rsidRPr="00FB2B3A" w:rsidRDefault="002871EB" w:rsidP="002871EB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  <w:r w:rsidRPr="00FB2B3A">
              <w:rPr>
                <w:i/>
                <w:iCs/>
                <w:sz w:val="20"/>
                <w:szCs w:val="20"/>
              </w:rPr>
              <w:t xml:space="preserve"> </w:t>
            </w:r>
            <w:r w:rsidRPr="00FB2B3A">
              <w:rPr>
                <w:b/>
                <w:bCs/>
                <w:i/>
                <w:iCs/>
                <w:color w:val="9933FF"/>
                <w:sz w:val="18"/>
                <w:szCs w:val="18"/>
              </w:rPr>
              <w:t>MNU 0-02a</w:t>
            </w:r>
            <w:r w:rsidRPr="00FB2B3A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08" w:type="dxa"/>
          </w:tcPr>
          <w:p w:rsidR="002871EB" w:rsidRDefault="002871EB" w:rsidP="00005ABB">
            <w:r>
              <w:t xml:space="preserve">Sequencing resource </w:t>
            </w:r>
            <w:r w:rsidR="00005ABB">
              <w:t>coloured fish</w:t>
            </w:r>
          </w:p>
        </w:tc>
        <w:tc>
          <w:tcPr>
            <w:tcW w:w="3493" w:type="dxa"/>
          </w:tcPr>
          <w:p w:rsidR="002871EB" w:rsidRDefault="002871EB" w:rsidP="002871EB">
            <w:r>
              <w:t>To learn about order (first, second, last)</w:t>
            </w:r>
          </w:p>
        </w:tc>
        <w:tc>
          <w:tcPr>
            <w:tcW w:w="3516" w:type="dxa"/>
          </w:tcPr>
          <w:p w:rsidR="002871EB" w:rsidRDefault="002871EB" w:rsidP="002871EB">
            <w:r>
              <w:t>I can talk about order</w:t>
            </w:r>
          </w:p>
        </w:tc>
      </w:tr>
      <w:tr w:rsidR="002871EB" w:rsidTr="008D03F4">
        <w:trPr>
          <w:trHeight w:val="831"/>
        </w:trPr>
        <w:tc>
          <w:tcPr>
            <w:tcW w:w="3557" w:type="dxa"/>
          </w:tcPr>
          <w:p w:rsidR="002871EB" w:rsidRPr="00FB2B3A" w:rsidRDefault="002871EB" w:rsidP="002871EB">
            <w:pPr>
              <w:rPr>
                <w:i/>
                <w:iCs/>
                <w:color w:val="0000FF"/>
                <w:kern w:val="28"/>
                <w:sz w:val="16"/>
                <w:szCs w:val="16"/>
              </w:rPr>
            </w:pPr>
          </w:p>
        </w:tc>
        <w:tc>
          <w:tcPr>
            <w:tcW w:w="3608" w:type="dxa"/>
          </w:tcPr>
          <w:p w:rsidR="002871EB" w:rsidRDefault="002871EB" w:rsidP="00005ABB">
            <w:r>
              <w:t xml:space="preserve">Tally Marking (search </w:t>
            </w:r>
            <w:r w:rsidR="00005ABB">
              <w:t>for and</w:t>
            </w:r>
            <w:r>
              <w:t xml:space="preserve"> tally </w:t>
            </w:r>
            <w:r w:rsidR="00005ABB">
              <w:t>rainbow fish</w:t>
            </w:r>
            <w:r>
              <w:t xml:space="preserve"> objects)</w:t>
            </w:r>
          </w:p>
        </w:tc>
        <w:tc>
          <w:tcPr>
            <w:tcW w:w="3493" w:type="dxa"/>
          </w:tcPr>
          <w:p w:rsidR="002871EB" w:rsidRDefault="002871EB" w:rsidP="002871EB">
            <w:r>
              <w:t>To use tally marking to show how you can count</w:t>
            </w:r>
          </w:p>
        </w:tc>
        <w:tc>
          <w:tcPr>
            <w:tcW w:w="3516" w:type="dxa"/>
          </w:tcPr>
          <w:p w:rsidR="002871EB" w:rsidRDefault="002871EB" w:rsidP="002871EB">
            <w:r>
              <w:t>I know tally marking represent counting and number.</w:t>
            </w:r>
          </w:p>
        </w:tc>
      </w:tr>
      <w:tr w:rsidR="002871EB" w:rsidTr="00333928">
        <w:trPr>
          <w:trHeight w:val="831"/>
        </w:trPr>
        <w:tc>
          <w:tcPr>
            <w:tcW w:w="3557" w:type="dxa"/>
          </w:tcPr>
          <w:p w:rsidR="002871EB" w:rsidRPr="00FB2B3A" w:rsidRDefault="002871EB" w:rsidP="002871EB">
            <w:pPr>
              <w:rPr>
                <w:i/>
                <w:iCs/>
                <w:color w:val="0000FF"/>
                <w:kern w:val="28"/>
                <w:sz w:val="16"/>
                <w:szCs w:val="16"/>
              </w:rPr>
            </w:pPr>
          </w:p>
        </w:tc>
        <w:tc>
          <w:tcPr>
            <w:tcW w:w="3608" w:type="dxa"/>
          </w:tcPr>
          <w:p w:rsidR="002871EB" w:rsidRDefault="002871EB" w:rsidP="002871EB">
            <w:r>
              <w:t>Create Graphs using the information form tally marks</w:t>
            </w:r>
          </w:p>
        </w:tc>
        <w:tc>
          <w:tcPr>
            <w:tcW w:w="3493" w:type="dxa"/>
          </w:tcPr>
          <w:p w:rsidR="002871EB" w:rsidRDefault="002871EB" w:rsidP="00005ABB">
            <w:r>
              <w:t xml:space="preserve">To use graphs to </w:t>
            </w:r>
            <w:r w:rsidR="00005ABB">
              <w:t xml:space="preserve">show </w:t>
            </w:r>
            <w:r>
              <w:t>how you can count</w:t>
            </w:r>
          </w:p>
        </w:tc>
        <w:tc>
          <w:tcPr>
            <w:tcW w:w="3516" w:type="dxa"/>
          </w:tcPr>
          <w:p w:rsidR="002871EB" w:rsidRDefault="002871EB" w:rsidP="002871EB">
            <w:r>
              <w:t xml:space="preserve">I know graphs </w:t>
            </w:r>
            <w:r w:rsidR="000B15FF">
              <w:t>represent counting</w:t>
            </w:r>
            <w:r>
              <w:t>.</w:t>
            </w:r>
          </w:p>
        </w:tc>
      </w:tr>
      <w:tr w:rsidR="002871EB" w:rsidTr="00EC113A">
        <w:trPr>
          <w:trHeight w:val="1099"/>
        </w:trPr>
        <w:tc>
          <w:tcPr>
            <w:tcW w:w="3557" w:type="dxa"/>
          </w:tcPr>
          <w:p w:rsidR="002871EB" w:rsidRPr="00FB2B3A" w:rsidRDefault="002871EB" w:rsidP="002871EB">
            <w:pPr>
              <w:rPr>
                <w:i/>
                <w:iCs/>
                <w:color w:val="008000"/>
                <w:sz w:val="16"/>
                <w:szCs w:val="16"/>
              </w:rPr>
            </w:pPr>
          </w:p>
        </w:tc>
        <w:tc>
          <w:tcPr>
            <w:tcW w:w="3608" w:type="dxa"/>
          </w:tcPr>
          <w:p w:rsidR="002871EB" w:rsidRDefault="002871EB" w:rsidP="00005ABB">
            <w:r>
              <w:t xml:space="preserve">Counting experiences using </w:t>
            </w:r>
            <w:r w:rsidR="00005ABB">
              <w:t xml:space="preserve">top mark maths fish game (whiteboard) </w:t>
            </w:r>
          </w:p>
        </w:tc>
        <w:tc>
          <w:tcPr>
            <w:tcW w:w="3493" w:type="dxa"/>
          </w:tcPr>
          <w:p w:rsidR="002871EB" w:rsidRDefault="002871EB" w:rsidP="002871EB">
            <w:r>
              <w:t>To learn the concept of adding on means more (bigger amounts) Taking away means less (fewer amounts)</w:t>
            </w:r>
          </w:p>
        </w:tc>
        <w:tc>
          <w:tcPr>
            <w:tcW w:w="3516" w:type="dxa"/>
          </w:tcPr>
          <w:p w:rsidR="002871EB" w:rsidRDefault="002871EB" w:rsidP="002871EB">
            <w:r>
              <w:t>I can add to make more</w:t>
            </w:r>
          </w:p>
          <w:p w:rsidR="002871EB" w:rsidRDefault="002871EB" w:rsidP="002871EB">
            <w:r>
              <w:t>I can take away to make less</w:t>
            </w:r>
          </w:p>
        </w:tc>
      </w:tr>
      <w:tr w:rsidR="002871EB" w:rsidTr="00AB3C5F">
        <w:trPr>
          <w:trHeight w:val="885"/>
        </w:trPr>
        <w:tc>
          <w:tcPr>
            <w:tcW w:w="3557" w:type="dxa"/>
          </w:tcPr>
          <w:p w:rsidR="00FB2B3A" w:rsidRPr="00FB2B3A" w:rsidRDefault="002871EB" w:rsidP="002871EB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FB2B3A">
              <w:rPr>
                <w:i/>
                <w:iCs/>
                <w:sz w:val="20"/>
                <w:szCs w:val="20"/>
              </w:rPr>
              <w:t>I can match objects, and sort using my own and others’ criteria, sharing my ideas with others.</w:t>
            </w:r>
          </w:p>
          <w:p w:rsidR="002871EB" w:rsidRPr="00FB2B3A" w:rsidRDefault="002871EB" w:rsidP="002871EB">
            <w:pPr>
              <w:pStyle w:val="Default"/>
              <w:rPr>
                <w:i/>
                <w:iCs/>
                <w:sz w:val="18"/>
                <w:szCs w:val="18"/>
              </w:rPr>
            </w:pPr>
            <w:r w:rsidRPr="00FB2B3A">
              <w:rPr>
                <w:i/>
                <w:iCs/>
                <w:sz w:val="20"/>
                <w:szCs w:val="20"/>
              </w:rPr>
              <w:t xml:space="preserve"> </w:t>
            </w:r>
            <w:r w:rsidRPr="00FB2B3A">
              <w:rPr>
                <w:b/>
                <w:bCs/>
                <w:i/>
                <w:iCs/>
                <w:color w:val="9933FF"/>
                <w:sz w:val="18"/>
                <w:szCs w:val="18"/>
              </w:rPr>
              <w:t xml:space="preserve">MNU 0-20b </w:t>
            </w:r>
          </w:p>
          <w:p w:rsidR="002871EB" w:rsidRPr="00FB2B3A" w:rsidRDefault="002871EB" w:rsidP="002871EB">
            <w:pPr>
              <w:rPr>
                <w:i/>
                <w:iCs/>
                <w:color w:val="0000FF"/>
                <w:kern w:val="28"/>
                <w:sz w:val="16"/>
                <w:szCs w:val="16"/>
              </w:rPr>
            </w:pPr>
          </w:p>
        </w:tc>
        <w:tc>
          <w:tcPr>
            <w:tcW w:w="3608" w:type="dxa"/>
          </w:tcPr>
          <w:p w:rsidR="002871EB" w:rsidRDefault="00005ABB" w:rsidP="00005ABB">
            <w:r>
              <w:t>Rainbow fish pairs g</w:t>
            </w:r>
            <w:r w:rsidR="002871EB">
              <w:t xml:space="preserve">ame </w:t>
            </w:r>
          </w:p>
        </w:tc>
        <w:tc>
          <w:tcPr>
            <w:tcW w:w="3493" w:type="dxa"/>
          </w:tcPr>
          <w:p w:rsidR="002871EB" w:rsidRDefault="002871EB" w:rsidP="002871EB">
            <w:r>
              <w:t xml:space="preserve">To match using different criteria e.g. </w:t>
            </w:r>
          </w:p>
          <w:p w:rsidR="002871EB" w:rsidRDefault="002871EB" w:rsidP="002871EB">
            <w:r>
              <w:t>Colour, shape, size.</w:t>
            </w:r>
          </w:p>
        </w:tc>
        <w:tc>
          <w:tcPr>
            <w:tcW w:w="3516" w:type="dxa"/>
          </w:tcPr>
          <w:p w:rsidR="002871EB" w:rsidRDefault="002871EB" w:rsidP="002871EB">
            <w:r>
              <w:t>I can match</w:t>
            </w:r>
          </w:p>
        </w:tc>
      </w:tr>
      <w:tr w:rsidR="002871EB" w:rsidTr="00983BAF">
        <w:trPr>
          <w:trHeight w:val="1283"/>
        </w:trPr>
        <w:tc>
          <w:tcPr>
            <w:tcW w:w="3557" w:type="dxa"/>
          </w:tcPr>
          <w:p w:rsidR="002871EB" w:rsidRPr="00250F7F" w:rsidRDefault="002871EB" w:rsidP="002871EB">
            <w:pPr>
              <w:pStyle w:val="Default"/>
              <w:rPr>
                <w:color w:val="0000FF"/>
                <w:kern w:val="28"/>
                <w:sz w:val="16"/>
                <w:szCs w:val="16"/>
              </w:rPr>
            </w:pPr>
          </w:p>
        </w:tc>
        <w:tc>
          <w:tcPr>
            <w:tcW w:w="3608" w:type="dxa"/>
          </w:tcPr>
          <w:p w:rsidR="002871EB" w:rsidRDefault="00005ABB" w:rsidP="00005ABB">
            <w:r>
              <w:t>Sorting using co</w:t>
            </w:r>
            <w:r w:rsidR="002871EB">
              <w:t>loured counters</w:t>
            </w:r>
            <w:r>
              <w:t xml:space="preserve"> (relevant to the colours of the rainbow fish).</w:t>
            </w:r>
          </w:p>
        </w:tc>
        <w:tc>
          <w:tcPr>
            <w:tcW w:w="3493" w:type="dxa"/>
          </w:tcPr>
          <w:p w:rsidR="002871EB" w:rsidRDefault="002871EB" w:rsidP="002871EB">
            <w:r>
              <w:t>To sort using set criteria</w:t>
            </w:r>
          </w:p>
        </w:tc>
        <w:tc>
          <w:tcPr>
            <w:tcW w:w="3516" w:type="dxa"/>
          </w:tcPr>
          <w:p w:rsidR="002871EB" w:rsidRDefault="002871EB" w:rsidP="002871EB">
            <w:r>
              <w:t>I can sort</w:t>
            </w:r>
          </w:p>
        </w:tc>
      </w:tr>
      <w:tr w:rsidR="002871EB" w:rsidTr="00983BAF">
        <w:trPr>
          <w:trHeight w:val="1283"/>
        </w:trPr>
        <w:tc>
          <w:tcPr>
            <w:tcW w:w="3557" w:type="dxa"/>
          </w:tcPr>
          <w:p w:rsidR="002871EB" w:rsidRPr="00250F7F" w:rsidRDefault="002871EB" w:rsidP="002871EB">
            <w:pPr>
              <w:pStyle w:val="Default"/>
              <w:rPr>
                <w:color w:val="0000FF"/>
                <w:kern w:val="28"/>
                <w:sz w:val="16"/>
                <w:szCs w:val="16"/>
              </w:rPr>
            </w:pPr>
          </w:p>
        </w:tc>
        <w:tc>
          <w:tcPr>
            <w:tcW w:w="3608" w:type="dxa"/>
          </w:tcPr>
          <w:p w:rsidR="002871EB" w:rsidRDefault="002871EB" w:rsidP="00005ABB">
            <w:r>
              <w:t>Grouping</w:t>
            </w:r>
            <w:r w:rsidR="00005ABB">
              <w:t xml:space="preserve"> using various objects.</w:t>
            </w:r>
          </w:p>
        </w:tc>
        <w:tc>
          <w:tcPr>
            <w:tcW w:w="3493" w:type="dxa"/>
          </w:tcPr>
          <w:p w:rsidR="002871EB" w:rsidRDefault="002871EB" w:rsidP="00005ABB">
            <w:r>
              <w:t>To group object</w:t>
            </w:r>
            <w:r w:rsidR="00005ABB">
              <w:t xml:space="preserve">s using a variety of criteria. </w:t>
            </w:r>
            <w:r>
              <w:t xml:space="preserve"> </w:t>
            </w:r>
          </w:p>
        </w:tc>
        <w:tc>
          <w:tcPr>
            <w:tcW w:w="3516" w:type="dxa"/>
          </w:tcPr>
          <w:p w:rsidR="002871EB" w:rsidRPr="00005ABB" w:rsidRDefault="002871EB" w:rsidP="002871EB">
            <w:pPr>
              <w:rPr>
                <w:rFonts w:cs="Arial"/>
                <w:color w:val="0000FF"/>
              </w:rPr>
            </w:pPr>
            <w:r w:rsidRPr="00005ABB">
              <w:rPr>
                <w:rFonts w:cs="Arial"/>
              </w:rPr>
              <w:t>I can talk about what is the same and what is different.</w:t>
            </w:r>
          </w:p>
        </w:tc>
      </w:tr>
    </w:tbl>
    <w:p w:rsidR="00005ABB" w:rsidRDefault="00005ABB"/>
    <w:p w:rsidR="00005ABB" w:rsidRDefault="00005ABB"/>
    <w:p w:rsidR="009A4341" w:rsidRDefault="009A4341"/>
    <w:p w:rsidR="00ED4302" w:rsidRPr="005C4980" w:rsidRDefault="005C4980" w:rsidP="00005ABB">
      <w:pPr>
        <w:rPr>
          <w:sz w:val="32"/>
          <w:szCs w:val="32"/>
        </w:rPr>
      </w:pPr>
      <w:r w:rsidRPr="005C4980">
        <w:lastRenderedPageBreak/>
        <w:t xml:space="preserve">KLC Early Years Transition Planning </w:t>
      </w:r>
      <w:r w:rsidR="00005ABB">
        <w:t>Rainbow Fish</w:t>
      </w:r>
      <w:r w:rsidRPr="005C4980">
        <w:t>.</w:t>
      </w:r>
      <w:r>
        <w:rPr>
          <w:sz w:val="32"/>
          <w:szCs w:val="32"/>
        </w:rPr>
        <w:t xml:space="preserve">                </w:t>
      </w:r>
      <w:r w:rsidR="000B15FF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ED4302" w:rsidRPr="000B15FF">
        <w:rPr>
          <w:color w:val="3333FF"/>
          <w:sz w:val="32"/>
          <w:szCs w:val="32"/>
        </w:rPr>
        <w:t>Health and Wellbeing</w:t>
      </w:r>
    </w:p>
    <w:tbl>
      <w:tblPr>
        <w:tblStyle w:val="TableGrid"/>
        <w:tblpPr w:leftFromText="180" w:rightFromText="180" w:vertAnchor="page" w:horzAnchor="margin" w:tblpY="1162"/>
        <w:tblW w:w="0" w:type="auto"/>
        <w:tblLook w:val="04A0" w:firstRow="1" w:lastRow="0" w:firstColumn="1" w:lastColumn="0" w:noHBand="0" w:noVBand="1"/>
      </w:tblPr>
      <w:tblGrid>
        <w:gridCol w:w="3557"/>
        <w:gridCol w:w="25"/>
        <w:gridCol w:w="3472"/>
        <w:gridCol w:w="3604"/>
        <w:gridCol w:w="3516"/>
      </w:tblGrid>
      <w:tr w:rsidR="00ED4302" w:rsidTr="00911E04">
        <w:tc>
          <w:tcPr>
            <w:tcW w:w="14174" w:type="dxa"/>
            <w:gridSpan w:val="5"/>
          </w:tcPr>
          <w:p w:rsidR="00ED4302" w:rsidRDefault="00ED4302" w:rsidP="00F61BAD">
            <w:pPr>
              <w:jc w:val="center"/>
            </w:pPr>
            <w:r w:rsidRPr="009155E2">
              <w:rPr>
                <w:color w:val="FF0000"/>
                <w:kern w:val="28"/>
                <w:sz w:val="36"/>
                <w:szCs w:val="36"/>
              </w:rPr>
              <w:t>Context</w:t>
            </w:r>
            <w:r>
              <w:rPr>
                <w:color w:val="FF0000"/>
                <w:kern w:val="28"/>
                <w:sz w:val="36"/>
                <w:szCs w:val="36"/>
              </w:rPr>
              <w:t xml:space="preserve">s </w:t>
            </w:r>
            <w:r w:rsidRPr="009155E2">
              <w:rPr>
                <w:color w:val="FF0000"/>
                <w:kern w:val="28"/>
                <w:sz w:val="36"/>
                <w:szCs w:val="36"/>
              </w:rPr>
              <w:t>for learning</w:t>
            </w:r>
          </w:p>
        </w:tc>
      </w:tr>
      <w:tr w:rsidR="002871EB" w:rsidTr="009A4341">
        <w:tc>
          <w:tcPr>
            <w:tcW w:w="3582" w:type="dxa"/>
            <w:gridSpan w:val="2"/>
          </w:tcPr>
          <w:p w:rsidR="002871EB" w:rsidRPr="002871EB" w:rsidRDefault="009A4341" w:rsidP="002871EB">
            <w:pPr>
              <w:rPr>
                <w:rFonts w:ascii="Arial" w:hAnsi="Arial" w:cs="Arial"/>
                <w:color w:val="3333FF"/>
                <w:sz w:val="28"/>
                <w:szCs w:val="28"/>
              </w:rPr>
            </w:pPr>
            <w:r>
              <w:rPr>
                <w:rFonts w:ascii="Arial" w:hAnsi="Arial" w:cs="Arial"/>
                <w:color w:val="3333FF"/>
                <w:sz w:val="28"/>
                <w:szCs w:val="28"/>
              </w:rPr>
              <w:t xml:space="preserve">         Outcome</w:t>
            </w:r>
          </w:p>
        </w:tc>
        <w:tc>
          <w:tcPr>
            <w:tcW w:w="3472" w:type="dxa"/>
          </w:tcPr>
          <w:p w:rsidR="002871EB" w:rsidRPr="002871EB" w:rsidRDefault="002871EB" w:rsidP="002871EB">
            <w:pPr>
              <w:rPr>
                <w:rFonts w:ascii="Arial" w:hAnsi="Arial" w:cs="Arial"/>
                <w:color w:val="3333FF"/>
                <w:sz w:val="28"/>
                <w:szCs w:val="28"/>
              </w:rPr>
            </w:pPr>
            <w:r w:rsidRPr="002871EB">
              <w:rPr>
                <w:rFonts w:ascii="Arial" w:hAnsi="Arial" w:cs="Arial"/>
                <w:color w:val="3333FF"/>
                <w:sz w:val="28"/>
                <w:szCs w:val="28"/>
              </w:rPr>
              <w:t>Context</w:t>
            </w:r>
          </w:p>
        </w:tc>
        <w:tc>
          <w:tcPr>
            <w:tcW w:w="3604" w:type="dxa"/>
          </w:tcPr>
          <w:p w:rsidR="002871EB" w:rsidRPr="002871EB" w:rsidRDefault="002871EB" w:rsidP="002871EB">
            <w:pPr>
              <w:rPr>
                <w:rFonts w:ascii="Arial" w:hAnsi="Arial" w:cs="Arial"/>
                <w:color w:val="3333FF"/>
                <w:sz w:val="28"/>
                <w:szCs w:val="28"/>
              </w:rPr>
            </w:pPr>
            <w:r w:rsidRPr="002871EB">
              <w:rPr>
                <w:rFonts w:ascii="Arial" w:hAnsi="Arial" w:cs="Arial"/>
                <w:color w:val="3333FF"/>
                <w:sz w:val="28"/>
                <w:szCs w:val="28"/>
              </w:rPr>
              <w:t>Learning Intention</w:t>
            </w:r>
          </w:p>
        </w:tc>
        <w:tc>
          <w:tcPr>
            <w:tcW w:w="3516" w:type="dxa"/>
          </w:tcPr>
          <w:p w:rsidR="002871EB" w:rsidRPr="002871EB" w:rsidRDefault="002871EB" w:rsidP="002871EB">
            <w:pPr>
              <w:rPr>
                <w:rFonts w:ascii="Arial" w:hAnsi="Arial" w:cs="Arial"/>
                <w:color w:val="3333FF"/>
                <w:sz w:val="28"/>
                <w:szCs w:val="28"/>
              </w:rPr>
            </w:pPr>
            <w:r w:rsidRPr="002871EB">
              <w:rPr>
                <w:rFonts w:ascii="Arial" w:hAnsi="Arial" w:cs="Arial"/>
                <w:color w:val="3333FF"/>
                <w:sz w:val="28"/>
                <w:szCs w:val="28"/>
              </w:rPr>
              <w:t>Success Criteria</w:t>
            </w:r>
          </w:p>
          <w:p w:rsidR="002871EB" w:rsidRPr="002871EB" w:rsidRDefault="002871EB" w:rsidP="002871EB">
            <w:pPr>
              <w:rPr>
                <w:rFonts w:ascii="Arial" w:hAnsi="Arial" w:cs="Arial"/>
                <w:color w:val="3333FF"/>
                <w:sz w:val="28"/>
                <w:szCs w:val="28"/>
              </w:rPr>
            </w:pPr>
          </w:p>
        </w:tc>
      </w:tr>
      <w:tr w:rsidR="002871EB" w:rsidTr="009A4341">
        <w:trPr>
          <w:trHeight w:val="792"/>
        </w:trPr>
        <w:tc>
          <w:tcPr>
            <w:tcW w:w="3557" w:type="dxa"/>
          </w:tcPr>
          <w:p w:rsidR="000F68A1" w:rsidRDefault="002871EB" w:rsidP="002871EB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09A4341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I understand that people can feel alone and can be misunderstood and left out by others. I am learning how to give appropriate support.</w:t>
            </w:r>
          </w:p>
          <w:p w:rsidR="002871EB" w:rsidRPr="009A4341" w:rsidRDefault="002871EB" w:rsidP="002871EB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09A4341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0F68A1">
              <w:rPr>
                <w:rFonts w:asciiTheme="minorHAnsi" w:hAnsiTheme="minorHAnsi"/>
                <w:b/>
                <w:bCs/>
                <w:i/>
                <w:iCs/>
                <w:color w:val="00B050"/>
                <w:sz w:val="22"/>
                <w:szCs w:val="22"/>
              </w:rPr>
              <w:t xml:space="preserve">HWB 0-08a </w:t>
            </w:r>
          </w:p>
        </w:tc>
        <w:tc>
          <w:tcPr>
            <w:tcW w:w="3497" w:type="dxa"/>
            <w:gridSpan w:val="2"/>
          </w:tcPr>
          <w:p w:rsidR="002871EB" w:rsidRPr="009A4341" w:rsidRDefault="002871EB" w:rsidP="002871EB">
            <w:r w:rsidRPr="009A4341">
              <w:t>Buddy day</w:t>
            </w:r>
          </w:p>
        </w:tc>
        <w:tc>
          <w:tcPr>
            <w:tcW w:w="3604" w:type="dxa"/>
          </w:tcPr>
          <w:p w:rsidR="002871EB" w:rsidRPr="009A4341" w:rsidRDefault="002871EB" w:rsidP="002871EB">
            <w:r w:rsidRPr="009A4341">
              <w:t>Children learn to support and interact with their buddy</w:t>
            </w:r>
          </w:p>
        </w:tc>
        <w:tc>
          <w:tcPr>
            <w:tcW w:w="3516" w:type="dxa"/>
          </w:tcPr>
          <w:p w:rsidR="002871EB" w:rsidRPr="009A4341" w:rsidRDefault="002871EB" w:rsidP="002871EB">
            <w:r w:rsidRPr="009A4341">
              <w:t>I can include others in my play</w:t>
            </w:r>
          </w:p>
        </w:tc>
      </w:tr>
      <w:tr w:rsidR="002871EB" w:rsidTr="009A4341">
        <w:trPr>
          <w:trHeight w:val="624"/>
        </w:trPr>
        <w:tc>
          <w:tcPr>
            <w:tcW w:w="3557" w:type="dxa"/>
          </w:tcPr>
          <w:p w:rsidR="002871EB" w:rsidRPr="009A4341" w:rsidRDefault="002871EB" w:rsidP="002871EB">
            <w:pPr>
              <w:rPr>
                <w:i/>
                <w:iCs/>
                <w:kern w:val="28"/>
              </w:rPr>
            </w:pPr>
          </w:p>
        </w:tc>
        <w:tc>
          <w:tcPr>
            <w:tcW w:w="3497" w:type="dxa"/>
            <w:gridSpan w:val="2"/>
          </w:tcPr>
          <w:p w:rsidR="002871EB" w:rsidRPr="009A4341" w:rsidRDefault="002871EB" w:rsidP="002871EB">
            <w:r w:rsidRPr="009A4341">
              <w:t>Paths lesson</w:t>
            </w:r>
          </w:p>
        </w:tc>
        <w:tc>
          <w:tcPr>
            <w:tcW w:w="3604" w:type="dxa"/>
          </w:tcPr>
          <w:p w:rsidR="002871EB" w:rsidRPr="009A4341" w:rsidRDefault="002871EB" w:rsidP="002871EB">
            <w:r w:rsidRPr="009A4341">
              <w:t>To discuss rules that keep us and others free from harm.</w:t>
            </w:r>
          </w:p>
        </w:tc>
        <w:tc>
          <w:tcPr>
            <w:tcW w:w="3516" w:type="dxa"/>
          </w:tcPr>
          <w:p w:rsidR="002871EB" w:rsidRPr="009A4341" w:rsidRDefault="002871EB" w:rsidP="002871EB">
            <w:r w:rsidRPr="009A4341">
              <w:t>I can follow nursery rules</w:t>
            </w:r>
          </w:p>
        </w:tc>
      </w:tr>
      <w:tr w:rsidR="002871EB" w:rsidTr="009A4341">
        <w:trPr>
          <w:trHeight w:val="622"/>
        </w:trPr>
        <w:tc>
          <w:tcPr>
            <w:tcW w:w="3557" w:type="dxa"/>
          </w:tcPr>
          <w:p w:rsidR="002871EB" w:rsidRPr="009A4341" w:rsidRDefault="002871EB" w:rsidP="002871EB">
            <w:pPr>
              <w:rPr>
                <w:i/>
                <w:iCs/>
                <w:kern w:val="28"/>
              </w:rPr>
            </w:pPr>
          </w:p>
        </w:tc>
        <w:tc>
          <w:tcPr>
            <w:tcW w:w="3497" w:type="dxa"/>
            <w:gridSpan w:val="2"/>
          </w:tcPr>
          <w:p w:rsidR="002871EB" w:rsidRPr="009A4341" w:rsidRDefault="002871EB" w:rsidP="002871EB">
            <w:r w:rsidRPr="009A4341">
              <w:t>Paths Lesson</w:t>
            </w:r>
          </w:p>
        </w:tc>
        <w:tc>
          <w:tcPr>
            <w:tcW w:w="3604" w:type="dxa"/>
          </w:tcPr>
          <w:p w:rsidR="002871EB" w:rsidRPr="009A4341" w:rsidRDefault="002871EB" w:rsidP="00005ABB">
            <w:r w:rsidRPr="009A4341">
              <w:t>Children learn about the meaning of kindness (</w:t>
            </w:r>
            <w:r w:rsidR="00005ABB" w:rsidRPr="009A4341">
              <w:t>Inclusion</w:t>
            </w:r>
            <w:r w:rsidRPr="009A4341">
              <w:t>)</w:t>
            </w:r>
          </w:p>
        </w:tc>
        <w:tc>
          <w:tcPr>
            <w:tcW w:w="3516" w:type="dxa"/>
          </w:tcPr>
          <w:p w:rsidR="002871EB" w:rsidRPr="009A4341" w:rsidRDefault="002871EB" w:rsidP="002871EB">
            <w:r w:rsidRPr="009A4341">
              <w:t>I can be kind to others</w:t>
            </w:r>
          </w:p>
        </w:tc>
      </w:tr>
      <w:tr w:rsidR="002871EB" w:rsidTr="009A4341">
        <w:trPr>
          <w:trHeight w:val="821"/>
        </w:trPr>
        <w:tc>
          <w:tcPr>
            <w:tcW w:w="3557" w:type="dxa"/>
          </w:tcPr>
          <w:p w:rsidR="002871EB" w:rsidRPr="009A4341" w:rsidRDefault="002871EB" w:rsidP="009A4341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09A4341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I am aware of how friendships are formed and that likes, dislikes, special qualities and needs can influence relationships. </w:t>
            </w:r>
            <w:r w:rsidRPr="000F68A1">
              <w:rPr>
                <w:rFonts w:asciiTheme="minorHAnsi" w:hAnsiTheme="minorHAnsi"/>
                <w:b/>
                <w:bCs/>
                <w:i/>
                <w:iCs/>
                <w:color w:val="00B050"/>
                <w:sz w:val="22"/>
                <w:szCs w:val="22"/>
              </w:rPr>
              <w:t xml:space="preserve">HWB 0-44a </w:t>
            </w:r>
          </w:p>
        </w:tc>
        <w:tc>
          <w:tcPr>
            <w:tcW w:w="3497" w:type="dxa"/>
            <w:gridSpan w:val="2"/>
          </w:tcPr>
          <w:p w:rsidR="002871EB" w:rsidRPr="009A4341" w:rsidRDefault="002871EB" w:rsidP="002871EB">
            <w:r w:rsidRPr="009A4341">
              <w:t>Paths Lesson</w:t>
            </w:r>
          </w:p>
        </w:tc>
        <w:tc>
          <w:tcPr>
            <w:tcW w:w="3604" w:type="dxa"/>
          </w:tcPr>
          <w:p w:rsidR="002871EB" w:rsidRPr="009A4341" w:rsidRDefault="002871EB" w:rsidP="002871EB">
            <w:r w:rsidRPr="009A4341">
              <w:t>Children learn about feelings and what they are for (linking to emotion)</w:t>
            </w:r>
          </w:p>
        </w:tc>
        <w:tc>
          <w:tcPr>
            <w:tcW w:w="3516" w:type="dxa"/>
          </w:tcPr>
          <w:p w:rsidR="002871EB" w:rsidRPr="009A4341" w:rsidRDefault="002871EB" w:rsidP="002871EB">
            <w:r w:rsidRPr="009A4341">
              <w:t>I can talk about my own feelings</w:t>
            </w:r>
          </w:p>
        </w:tc>
      </w:tr>
      <w:tr w:rsidR="002871EB" w:rsidTr="009A4341">
        <w:trPr>
          <w:trHeight w:val="638"/>
        </w:trPr>
        <w:tc>
          <w:tcPr>
            <w:tcW w:w="3557" w:type="dxa"/>
          </w:tcPr>
          <w:p w:rsidR="002871EB" w:rsidRPr="009A4341" w:rsidRDefault="002871EB" w:rsidP="002871EB">
            <w:pPr>
              <w:rPr>
                <w:i/>
                <w:iCs/>
                <w:kern w:val="28"/>
              </w:rPr>
            </w:pPr>
          </w:p>
        </w:tc>
        <w:tc>
          <w:tcPr>
            <w:tcW w:w="3497" w:type="dxa"/>
            <w:gridSpan w:val="2"/>
          </w:tcPr>
          <w:p w:rsidR="002871EB" w:rsidRPr="009A4341" w:rsidRDefault="002871EB" w:rsidP="00005ABB">
            <w:r w:rsidRPr="009A4341">
              <w:t xml:space="preserve">Meeting </w:t>
            </w:r>
            <w:r w:rsidR="00005ABB" w:rsidRPr="009A4341">
              <w:t>the Rainbow fish</w:t>
            </w:r>
          </w:p>
        </w:tc>
        <w:tc>
          <w:tcPr>
            <w:tcW w:w="3604" w:type="dxa"/>
          </w:tcPr>
          <w:p w:rsidR="002871EB" w:rsidRPr="009A4341" w:rsidRDefault="002871EB" w:rsidP="002871EB">
            <w:r w:rsidRPr="009A4341">
              <w:t xml:space="preserve">Children learn to ask and consider the needs/wants of others. </w:t>
            </w:r>
          </w:p>
        </w:tc>
        <w:tc>
          <w:tcPr>
            <w:tcW w:w="3516" w:type="dxa"/>
          </w:tcPr>
          <w:p w:rsidR="002871EB" w:rsidRPr="009A4341" w:rsidRDefault="002871EB" w:rsidP="002871EB">
            <w:r w:rsidRPr="009A4341">
              <w:t>I can listen to others.</w:t>
            </w:r>
          </w:p>
        </w:tc>
      </w:tr>
      <w:tr w:rsidR="002871EB" w:rsidTr="009A4341">
        <w:trPr>
          <w:trHeight w:val="831"/>
        </w:trPr>
        <w:tc>
          <w:tcPr>
            <w:tcW w:w="3557" w:type="dxa"/>
          </w:tcPr>
          <w:p w:rsidR="009A4341" w:rsidRPr="009A4341" w:rsidRDefault="002871EB" w:rsidP="002871EB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09A4341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I understand positive things about friendships and relationships but when something worries or upsets me I know who I should talk to. </w:t>
            </w:r>
          </w:p>
          <w:p w:rsidR="002871EB" w:rsidRPr="009A4341" w:rsidRDefault="002871EB" w:rsidP="002871EB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00F68A1">
              <w:rPr>
                <w:rFonts w:asciiTheme="minorHAnsi" w:hAnsiTheme="minorHAnsi"/>
                <w:b/>
                <w:bCs/>
                <w:i/>
                <w:iCs/>
                <w:color w:val="00B050"/>
                <w:sz w:val="22"/>
                <w:szCs w:val="22"/>
              </w:rPr>
              <w:t xml:space="preserve">HWB 0-44b </w:t>
            </w:r>
          </w:p>
        </w:tc>
        <w:tc>
          <w:tcPr>
            <w:tcW w:w="3497" w:type="dxa"/>
            <w:gridSpan w:val="2"/>
          </w:tcPr>
          <w:p w:rsidR="002871EB" w:rsidRPr="009A4341" w:rsidRDefault="002871EB" w:rsidP="00005ABB">
            <w:r w:rsidRPr="009A4341">
              <w:t xml:space="preserve">Circle time using </w:t>
            </w:r>
            <w:r w:rsidR="00005ABB" w:rsidRPr="009A4341">
              <w:t>the Rainbow fish</w:t>
            </w:r>
          </w:p>
        </w:tc>
        <w:tc>
          <w:tcPr>
            <w:tcW w:w="3604" w:type="dxa"/>
          </w:tcPr>
          <w:p w:rsidR="002871EB" w:rsidRPr="009A4341" w:rsidRDefault="002871EB" w:rsidP="002871EB">
            <w:r w:rsidRPr="009A4341">
              <w:t>Children talk about their feelings</w:t>
            </w:r>
          </w:p>
        </w:tc>
        <w:tc>
          <w:tcPr>
            <w:tcW w:w="3516" w:type="dxa"/>
          </w:tcPr>
          <w:p w:rsidR="002871EB" w:rsidRPr="009A4341" w:rsidRDefault="002871EB" w:rsidP="002871EB">
            <w:r w:rsidRPr="009A4341">
              <w:t>I can take part in circle time</w:t>
            </w:r>
          </w:p>
        </w:tc>
      </w:tr>
      <w:tr w:rsidR="002871EB" w:rsidTr="009A4341">
        <w:trPr>
          <w:trHeight w:val="688"/>
        </w:trPr>
        <w:tc>
          <w:tcPr>
            <w:tcW w:w="3557" w:type="dxa"/>
          </w:tcPr>
          <w:p w:rsidR="002871EB" w:rsidRPr="009A4341" w:rsidRDefault="002871EB" w:rsidP="002871EB">
            <w:pPr>
              <w:pStyle w:val="Default"/>
              <w:rPr>
                <w:rFonts w:asciiTheme="minorHAnsi" w:hAnsiTheme="minorHAnsi"/>
                <w:i/>
                <w:iCs/>
                <w:color w:val="auto"/>
                <w:kern w:val="28"/>
                <w:sz w:val="22"/>
                <w:szCs w:val="22"/>
              </w:rPr>
            </w:pPr>
          </w:p>
        </w:tc>
        <w:tc>
          <w:tcPr>
            <w:tcW w:w="3497" w:type="dxa"/>
            <w:gridSpan w:val="2"/>
          </w:tcPr>
          <w:p w:rsidR="002871EB" w:rsidRPr="009A4341" w:rsidRDefault="00005ABB" w:rsidP="002871EB">
            <w:r w:rsidRPr="009A4341">
              <w:t>Discuss the Rainbow fishes feelings</w:t>
            </w:r>
          </w:p>
        </w:tc>
        <w:tc>
          <w:tcPr>
            <w:tcW w:w="3604" w:type="dxa"/>
          </w:tcPr>
          <w:p w:rsidR="002871EB" w:rsidRPr="009A4341" w:rsidRDefault="002871EB" w:rsidP="002871EB">
            <w:r w:rsidRPr="009A4341">
              <w:t>Children learn to verbally express what worries them.</w:t>
            </w:r>
          </w:p>
        </w:tc>
        <w:tc>
          <w:tcPr>
            <w:tcW w:w="3516" w:type="dxa"/>
          </w:tcPr>
          <w:p w:rsidR="002871EB" w:rsidRPr="009A4341" w:rsidRDefault="002871EB" w:rsidP="002871EB">
            <w:pPr>
              <w:rPr>
                <w:rFonts w:cs="Arial"/>
                <w:color w:val="0000FF"/>
              </w:rPr>
            </w:pPr>
            <w:r w:rsidRPr="009A4341">
              <w:rPr>
                <w:rFonts w:cs="Arial"/>
              </w:rPr>
              <w:t>I can tell my friends what makes me sad</w:t>
            </w:r>
          </w:p>
        </w:tc>
      </w:tr>
      <w:tr w:rsidR="002871EB" w:rsidTr="009A4341">
        <w:trPr>
          <w:trHeight w:val="712"/>
        </w:trPr>
        <w:tc>
          <w:tcPr>
            <w:tcW w:w="3557" w:type="dxa"/>
          </w:tcPr>
          <w:p w:rsidR="009A4341" w:rsidRPr="009A4341" w:rsidRDefault="002871EB" w:rsidP="002871EB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 w:rsidRPr="009A4341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I recognise that we have similarities and differences but are all unique. </w:t>
            </w:r>
          </w:p>
          <w:p w:rsidR="002871EB" w:rsidRPr="009A4341" w:rsidRDefault="002871EB" w:rsidP="009A4341">
            <w:pPr>
              <w:pStyle w:val="Default"/>
              <w:rPr>
                <w:rFonts w:asciiTheme="minorHAnsi" w:hAnsiTheme="minorHAns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0F68A1">
              <w:rPr>
                <w:rFonts w:asciiTheme="minorHAnsi" w:hAnsiTheme="minorHAnsi"/>
                <w:b/>
                <w:bCs/>
                <w:i/>
                <w:iCs/>
                <w:color w:val="00B050"/>
                <w:sz w:val="22"/>
                <w:szCs w:val="22"/>
              </w:rPr>
              <w:t>HWB 0-47a</w:t>
            </w:r>
          </w:p>
        </w:tc>
        <w:tc>
          <w:tcPr>
            <w:tcW w:w="3497" w:type="dxa"/>
            <w:gridSpan w:val="2"/>
          </w:tcPr>
          <w:p w:rsidR="002871EB" w:rsidRPr="009A4341" w:rsidRDefault="00756509" w:rsidP="002871EB">
            <w:r w:rsidRPr="009A4341">
              <w:t>Rainbow fish d</w:t>
            </w:r>
            <w:r w:rsidR="002871EB" w:rsidRPr="009A4341">
              <w:t>ay</w:t>
            </w:r>
          </w:p>
        </w:tc>
        <w:tc>
          <w:tcPr>
            <w:tcW w:w="3604" w:type="dxa"/>
          </w:tcPr>
          <w:p w:rsidR="002871EB" w:rsidRPr="009A4341" w:rsidRDefault="002871EB" w:rsidP="00756509">
            <w:r w:rsidRPr="009A4341">
              <w:t xml:space="preserve">Children Celebrate </w:t>
            </w:r>
            <w:r w:rsidR="00756509" w:rsidRPr="009A4341">
              <w:t xml:space="preserve">the Rainbow fish </w:t>
            </w:r>
            <w:r w:rsidRPr="009A4341">
              <w:t>and what they have learned from it</w:t>
            </w:r>
          </w:p>
        </w:tc>
        <w:tc>
          <w:tcPr>
            <w:tcW w:w="3516" w:type="dxa"/>
          </w:tcPr>
          <w:p w:rsidR="002871EB" w:rsidRPr="009A4341" w:rsidRDefault="002871EB" w:rsidP="002871EB">
            <w:pPr>
              <w:rPr>
                <w:rFonts w:cs="Arial"/>
              </w:rPr>
            </w:pPr>
            <w:r w:rsidRPr="009A4341">
              <w:rPr>
                <w:rFonts w:cs="Arial"/>
              </w:rPr>
              <w:t>I can talk about celebrations</w:t>
            </w:r>
          </w:p>
        </w:tc>
      </w:tr>
      <w:tr w:rsidR="002871EB" w:rsidTr="009A4341">
        <w:trPr>
          <w:trHeight w:val="618"/>
        </w:trPr>
        <w:tc>
          <w:tcPr>
            <w:tcW w:w="3557" w:type="dxa"/>
          </w:tcPr>
          <w:p w:rsidR="002871EB" w:rsidRPr="009A4341" w:rsidRDefault="002871EB" w:rsidP="002871EB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3497" w:type="dxa"/>
            <w:gridSpan w:val="2"/>
          </w:tcPr>
          <w:p w:rsidR="002871EB" w:rsidRPr="009A4341" w:rsidRDefault="002871EB" w:rsidP="002871EB">
            <w:r w:rsidRPr="009A4341">
              <w:t>Self Portraits</w:t>
            </w:r>
          </w:p>
        </w:tc>
        <w:tc>
          <w:tcPr>
            <w:tcW w:w="3604" w:type="dxa"/>
          </w:tcPr>
          <w:p w:rsidR="002871EB" w:rsidRPr="009A4341" w:rsidRDefault="002871EB" w:rsidP="009A4341">
            <w:r w:rsidRPr="009A4341">
              <w:t>Children learn about similarities and dif</w:t>
            </w:r>
            <w:r w:rsidR="009A4341">
              <w:t>ferences between them and others</w:t>
            </w:r>
          </w:p>
        </w:tc>
        <w:tc>
          <w:tcPr>
            <w:tcW w:w="3516" w:type="dxa"/>
          </w:tcPr>
          <w:p w:rsidR="002871EB" w:rsidRPr="009A4341" w:rsidRDefault="002871EB" w:rsidP="002871EB">
            <w:pPr>
              <w:rPr>
                <w:rFonts w:cs="Arial"/>
              </w:rPr>
            </w:pPr>
            <w:r w:rsidRPr="009A4341">
              <w:rPr>
                <w:rFonts w:cs="Arial"/>
              </w:rPr>
              <w:t xml:space="preserve">I can talk about my features and how they </w:t>
            </w:r>
            <w:r w:rsidR="009A4341">
              <w:rPr>
                <w:rFonts w:cs="Arial"/>
              </w:rPr>
              <w:t xml:space="preserve">are different from others </w:t>
            </w:r>
          </w:p>
        </w:tc>
      </w:tr>
      <w:tr w:rsidR="002871EB" w:rsidTr="009A4341">
        <w:trPr>
          <w:trHeight w:val="1283"/>
        </w:trPr>
        <w:tc>
          <w:tcPr>
            <w:tcW w:w="3557" w:type="dxa"/>
          </w:tcPr>
          <w:p w:rsidR="009A4341" w:rsidRPr="009A4341" w:rsidRDefault="009A4341" w:rsidP="009A4341">
            <w:pPr>
              <w:rPr>
                <w:i/>
                <w:iCs/>
              </w:rPr>
            </w:pPr>
            <w:r w:rsidRPr="009A4341">
              <w:rPr>
                <w:i/>
                <w:iCs/>
              </w:rPr>
              <w:t>I am learning about where living things come from and about how they grow, develop and are nurtured.</w:t>
            </w:r>
          </w:p>
          <w:p w:rsidR="009A4341" w:rsidRPr="000F68A1" w:rsidRDefault="009A4341" w:rsidP="009A4341">
            <w:pPr>
              <w:rPr>
                <w:i/>
                <w:iCs/>
                <w:color w:val="00B050"/>
              </w:rPr>
            </w:pPr>
            <w:r w:rsidRPr="000F68A1">
              <w:rPr>
                <w:i/>
                <w:iCs/>
                <w:color w:val="00B050"/>
              </w:rPr>
              <w:t>HWB 0-50a</w:t>
            </w:r>
          </w:p>
          <w:p w:rsidR="002871EB" w:rsidRPr="009A4341" w:rsidRDefault="002871EB" w:rsidP="002871EB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3497" w:type="dxa"/>
            <w:gridSpan w:val="2"/>
          </w:tcPr>
          <w:p w:rsidR="002871EB" w:rsidRDefault="009A4341" w:rsidP="00756509">
            <w:r>
              <w:t>Clip (u-tube) on pollution in the sea.</w:t>
            </w:r>
          </w:p>
        </w:tc>
        <w:tc>
          <w:tcPr>
            <w:tcW w:w="3604" w:type="dxa"/>
          </w:tcPr>
          <w:p w:rsidR="002871EB" w:rsidRDefault="009A4341" w:rsidP="002871EB">
            <w:r>
              <w:t>Children learn about the effects of pollution on sea life.</w:t>
            </w:r>
          </w:p>
        </w:tc>
        <w:tc>
          <w:tcPr>
            <w:tcW w:w="3516" w:type="dxa"/>
          </w:tcPr>
          <w:p w:rsidR="002871EB" w:rsidRPr="00954532" w:rsidRDefault="009A4341" w:rsidP="007565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can talk about the adverse effect that pollution has on sea life and how it can be avoided.</w:t>
            </w:r>
          </w:p>
        </w:tc>
      </w:tr>
    </w:tbl>
    <w:p w:rsidR="00ED4302" w:rsidRDefault="005C4980" w:rsidP="00B600E9">
      <w:r>
        <w:lastRenderedPageBreak/>
        <w:t xml:space="preserve">KLC Early Years Transition Planning </w:t>
      </w:r>
      <w:r w:rsidR="00005ABB">
        <w:t>Rainbow Fish</w:t>
      </w:r>
      <w:r>
        <w:t xml:space="preserve">.                        </w:t>
      </w:r>
      <w:r w:rsidRPr="005C4980">
        <w:rPr>
          <w:sz w:val="36"/>
          <w:szCs w:val="36"/>
        </w:rPr>
        <w:t xml:space="preserve"> </w:t>
      </w:r>
      <w:r w:rsidRPr="005C4980">
        <w:rPr>
          <w:sz w:val="36"/>
          <w:szCs w:val="36"/>
        </w:rPr>
        <w:tab/>
      </w:r>
      <w:r w:rsidR="00B600E9">
        <w:rPr>
          <w:sz w:val="36"/>
          <w:szCs w:val="36"/>
        </w:rPr>
        <w:t xml:space="preserve">         </w:t>
      </w:r>
      <w:r w:rsidR="00B600E9">
        <w:rPr>
          <w:color w:val="3333FF"/>
          <w:sz w:val="36"/>
          <w:szCs w:val="36"/>
        </w:rPr>
        <w:t>Literacy</w:t>
      </w:r>
    </w:p>
    <w:tbl>
      <w:tblPr>
        <w:tblStyle w:val="TableGrid"/>
        <w:tblpPr w:leftFromText="180" w:rightFromText="180" w:vertAnchor="page" w:horzAnchor="margin" w:tblpY="1162"/>
        <w:tblW w:w="0" w:type="auto"/>
        <w:tblLook w:val="04A0" w:firstRow="1" w:lastRow="0" w:firstColumn="1" w:lastColumn="0" w:noHBand="0" w:noVBand="1"/>
      </w:tblPr>
      <w:tblGrid>
        <w:gridCol w:w="3557"/>
        <w:gridCol w:w="25"/>
        <w:gridCol w:w="3583"/>
        <w:gridCol w:w="3493"/>
        <w:gridCol w:w="3516"/>
      </w:tblGrid>
      <w:tr w:rsidR="00DC463F" w:rsidTr="00911E04">
        <w:tc>
          <w:tcPr>
            <w:tcW w:w="14174" w:type="dxa"/>
            <w:gridSpan w:val="5"/>
          </w:tcPr>
          <w:p w:rsidR="00DC463F" w:rsidRDefault="00DC463F" w:rsidP="00F61BAD">
            <w:pPr>
              <w:jc w:val="center"/>
            </w:pPr>
            <w:r w:rsidRPr="009155E2">
              <w:rPr>
                <w:color w:val="FF0000"/>
                <w:kern w:val="28"/>
                <w:sz w:val="36"/>
                <w:szCs w:val="36"/>
              </w:rPr>
              <w:t>Context</w:t>
            </w:r>
            <w:r>
              <w:rPr>
                <w:color w:val="FF0000"/>
                <w:kern w:val="28"/>
                <w:sz w:val="36"/>
                <w:szCs w:val="36"/>
              </w:rPr>
              <w:t xml:space="preserve">s </w:t>
            </w:r>
            <w:r w:rsidRPr="009155E2">
              <w:rPr>
                <w:color w:val="FF0000"/>
                <w:kern w:val="28"/>
                <w:sz w:val="36"/>
                <w:szCs w:val="36"/>
              </w:rPr>
              <w:t>for learning</w:t>
            </w:r>
          </w:p>
          <w:p w:rsidR="00DC463F" w:rsidRDefault="00DC463F" w:rsidP="00911E04">
            <w:pPr>
              <w:tabs>
                <w:tab w:val="left" w:pos="1155"/>
              </w:tabs>
            </w:pPr>
            <w:r>
              <w:tab/>
            </w:r>
          </w:p>
        </w:tc>
      </w:tr>
      <w:tr w:rsidR="00DC463F" w:rsidTr="00911E04">
        <w:tc>
          <w:tcPr>
            <w:tcW w:w="3582" w:type="dxa"/>
            <w:gridSpan w:val="2"/>
          </w:tcPr>
          <w:p w:rsidR="00DC463F" w:rsidRPr="002871EB" w:rsidRDefault="009A4341" w:rsidP="00911E04">
            <w:pPr>
              <w:rPr>
                <w:rFonts w:asciiTheme="minorBidi" w:hAnsiTheme="minorBidi"/>
                <w:color w:val="3333FF"/>
                <w:sz w:val="28"/>
                <w:szCs w:val="28"/>
              </w:rPr>
            </w:pPr>
            <w:r>
              <w:rPr>
                <w:rFonts w:ascii="Arial" w:hAnsi="Arial" w:cs="Arial"/>
                <w:color w:val="3333FF"/>
                <w:sz w:val="28"/>
                <w:szCs w:val="28"/>
              </w:rPr>
              <w:t xml:space="preserve">         Outcome</w:t>
            </w:r>
          </w:p>
        </w:tc>
        <w:tc>
          <w:tcPr>
            <w:tcW w:w="3583" w:type="dxa"/>
          </w:tcPr>
          <w:p w:rsidR="00DC463F" w:rsidRPr="002871EB" w:rsidRDefault="002871EB" w:rsidP="00911E04">
            <w:pPr>
              <w:rPr>
                <w:rFonts w:asciiTheme="minorBidi" w:hAnsiTheme="minorBidi"/>
                <w:color w:val="3333FF"/>
                <w:sz w:val="28"/>
                <w:szCs w:val="28"/>
              </w:rPr>
            </w:pPr>
            <w:r w:rsidRPr="002871EB">
              <w:rPr>
                <w:rFonts w:asciiTheme="minorBidi" w:hAnsiTheme="minorBidi"/>
                <w:color w:val="3333FF"/>
                <w:sz w:val="28"/>
                <w:szCs w:val="28"/>
              </w:rPr>
              <w:t>Context</w:t>
            </w:r>
          </w:p>
        </w:tc>
        <w:tc>
          <w:tcPr>
            <w:tcW w:w="3493" w:type="dxa"/>
          </w:tcPr>
          <w:p w:rsidR="00DC463F" w:rsidRPr="002871EB" w:rsidRDefault="00DC463F" w:rsidP="00911E04">
            <w:pPr>
              <w:rPr>
                <w:rFonts w:asciiTheme="minorBidi" w:hAnsiTheme="minorBidi"/>
                <w:color w:val="3333FF"/>
                <w:sz w:val="28"/>
                <w:szCs w:val="28"/>
              </w:rPr>
            </w:pPr>
            <w:r w:rsidRPr="002871EB">
              <w:rPr>
                <w:rFonts w:asciiTheme="minorBidi" w:hAnsiTheme="minorBidi"/>
                <w:color w:val="3333FF"/>
                <w:sz w:val="28"/>
                <w:szCs w:val="28"/>
              </w:rPr>
              <w:t>Learning Intention</w:t>
            </w:r>
          </w:p>
        </w:tc>
        <w:tc>
          <w:tcPr>
            <w:tcW w:w="3516" w:type="dxa"/>
          </w:tcPr>
          <w:p w:rsidR="00DC463F" w:rsidRPr="002871EB" w:rsidRDefault="00DC463F" w:rsidP="00911E04">
            <w:pPr>
              <w:rPr>
                <w:rFonts w:asciiTheme="minorBidi" w:hAnsiTheme="minorBidi"/>
                <w:color w:val="3333FF"/>
                <w:sz w:val="28"/>
                <w:szCs w:val="28"/>
              </w:rPr>
            </w:pPr>
            <w:r w:rsidRPr="002871EB">
              <w:rPr>
                <w:rFonts w:asciiTheme="minorBidi" w:hAnsiTheme="minorBidi"/>
                <w:color w:val="3333FF"/>
                <w:sz w:val="28"/>
                <w:szCs w:val="28"/>
              </w:rPr>
              <w:t>Success Criteria</w:t>
            </w:r>
          </w:p>
          <w:p w:rsidR="00DC463F" w:rsidRPr="002871EB" w:rsidRDefault="00DC463F" w:rsidP="00911E04">
            <w:pPr>
              <w:rPr>
                <w:rFonts w:asciiTheme="minorBidi" w:hAnsiTheme="minorBidi"/>
                <w:color w:val="3333FF"/>
                <w:sz w:val="28"/>
                <w:szCs w:val="28"/>
              </w:rPr>
            </w:pPr>
          </w:p>
        </w:tc>
      </w:tr>
      <w:tr w:rsidR="00DC463F" w:rsidTr="00911E04">
        <w:trPr>
          <w:trHeight w:val="792"/>
        </w:trPr>
        <w:tc>
          <w:tcPr>
            <w:tcW w:w="3557" w:type="dxa"/>
          </w:tcPr>
          <w:p w:rsidR="00FB2B3A" w:rsidRPr="000F2C58" w:rsidRDefault="00FB2B3A" w:rsidP="00FB2B3A">
            <w:pPr>
              <w:rPr>
                <w:i/>
                <w:iCs/>
              </w:rPr>
            </w:pPr>
            <w:r w:rsidRPr="000F2C58">
              <w:rPr>
                <w:i/>
                <w:iCs/>
              </w:rPr>
              <w:t>To help me understand stories and other texts, I ask questions and link what I am learning with what I already know.</w:t>
            </w:r>
          </w:p>
          <w:p w:rsidR="00FB2B3A" w:rsidRPr="000F2C58" w:rsidRDefault="00FB2B3A" w:rsidP="00FB2B3A">
            <w:pPr>
              <w:rPr>
                <w:i/>
                <w:iCs/>
                <w:color w:val="FF0000"/>
              </w:rPr>
            </w:pPr>
            <w:r w:rsidRPr="000F2C58">
              <w:rPr>
                <w:i/>
                <w:iCs/>
                <w:color w:val="FF0000"/>
              </w:rPr>
              <w:t>LIT 0-07a / LIT 0-16a / ENG 0-17a</w:t>
            </w:r>
          </w:p>
          <w:p w:rsidR="00DC463F" w:rsidRPr="000F68A1" w:rsidRDefault="00DC463F" w:rsidP="00911E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08" w:type="dxa"/>
            <w:gridSpan w:val="2"/>
          </w:tcPr>
          <w:p w:rsidR="00DC463F" w:rsidRPr="005F029E" w:rsidRDefault="00FB2B3A" w:rsidP="00911E04">
            <w:r w:rsidRPr="005F029E">
              <w:t>Story telling of the Rainbow fish and using HOTS questions for effective questioning.</w:t>
            </w:r>
          </w:p>
        </w:tc>
        <w:tc>
          <w:tcPr>
            <w:tcW w:w="3493" w:type="dxa"/>
          </w:tcPr>
          <w:p w:rsidR="00BE295C" w:rsidRPr="005F029E" w:rsidRDefault="00FB2B3A" w:rsidP="00FB2B3A">
            <w:r w:rsidRPr="005F029E">
              <w:t>Children use higher order thinking skills to develop their knowledge and understanding of the story.</w:t>
            </w:r>
          </w:p>
        </w:tc>
        <w:tc>
          <w:tcPr>
            <w:tcW w:w="3516" w:type="dxa"/>
          </w:tcPr>
          <w:p w:rsidR="00DC463F" w:rsidRPr="005F029E" w:rsidRDefault="00FB2B3A" w:rsidP="00911E04">
            <w:r w:rsidRPr="005F029E">
              <w:t>Children can use effective questioning to support their understanding.</w:t>
            </w:r>
          </w:p>
        </w:tc>
      </w:tr>
      <w:tr w:rsidR="00DC463F" w:rsidTr="00911E04">
        <w:trPr>
          <w:trHeight w:val="624"/>
        </w:trPr>
        <w:tc>
          <w:tcPr>
            <w:tcW w:w="3557" w:type="dxa"/>
          </w:tcPr>
          <w:p w:rsidR="00BE295C" w:rsidRPr="000F68A1" w:rsidRDefault="00BE295C" w:rsidP="00911E04">
            <w:pPr>
              <w:rPr>
                <w:color w:val="0000FF"/>
                <w:kern w:val="28"/>
              </w:rPr>
            </w:pPr>
          </w:p>
        </w:tc>
        <w:tc>
          <w:tcPr>
            <w:tcW w:w="3608" w:type="dxa"/>
            <w:gridSpan w:val="2"/>
          </w:tcPr>
          <w:p w:rsidR="00DC463F" w:rsidRPr="005F029E" w:rsidRDefault="000F2C58" w:rsidP="00911E04">
            <w:r w:rsidRPr="005F029E">
              <w:t xml:space="preserve">Children re-tell the Rainbow fish using props </w:t>
            </w:r>
            <w:proofErr w:type="spellStart"/>
            <w:r w:rsidRPr="005F029E">
              <w:t>i.e</w:t>
            </w:r>
            <w:proofErr w:type="spellEnd"/>
            <w:r w:rsidRPr="005F029E">
              <w:t xml:space="preserve"> game/flannel graph/ puppets/ story coat.</w:t>
            </w:r>
          </w:p>
        </w:tc>
        <w:tc>
          <w:tcPr>
            <w:tcW w:w="3493" w:type="dxa"/>
          </w:tcPr>
          <w:p w:rsidR="00DC463F" w:rsidRPr="005F029E" w:rsidRDefault="000F2C58" w:rsidP="00911E04">
            <w:r w:rsidRPr="005F029E">
              <w:t>Children link their understanding of the Rainbow fish story and use this in other contexts that support literacy.</w:t>
            </w:r>
          </w:p>
        </w:tc>
        <w:tc>
          <w:tcPr>
            <w:tcW w:w="3516" w:type="dxa"/>
          </w:tcPr>
          <w:p w:rsidR="00DC463F" w:rsidRPr="005F029E" w:rsidRDefault="000F2C58" w:rsidP="00703F95">
            <w:r w:rsidRPr="005F029E">
              <w:t>Children can tell a story using different media.</w:t>
            </w:r>
          </w:p>
        </w:tc>
      </w:tr>
      <w:tr w:rsidR="000F2C58" w:rsidTr="00911E04">
        <w:trPr>
          <w:trHeight w:val="624"/>
        </w:trPr>
        <w:tc>
          <w:tcPr>
            <w:tcW w:w="3557" w:type="dxa"/>
          </w:tcPr>
          <w:p w:rsidR="000F2C58" w:rsidRPr="000F68A1" w:rsidRDefault="000F2C58" w:rsidP="00911E04">
            <w:pPr>
              <w:rPr>
                <w:color w:val="0000FF"/>
                <w:kern w:val="28"/>
              </w:rPr>
            </w:pPr>
          </w:p>
        </w:tc>
        <w:tc>
          <w:tcPr>
            <w:tcW w:w="3608" w:type="dxa"/>
            <w:gridSpan w:val="2"/>
          </w:tcPr>
          <w:p w:rsidR="000F2C58" w:rsidRPr="005F029E" w:rsidRDefault="000F2C58" w:rsidP="00911E04">
            <w:r w:rsidRPr="005F029E">
              <w:t>Drama experience acting out Rainbow fish.</w:t>
            </w:r>
          </w:p>
        </w:tc>
        <w:tc>
          <w:tcPr>
            <w:tcW w:w="3493" w:type="dxa"/>
          </w:tcPr>
          <w:p w:rsidR="000F2C58" w:rsidRPr="005F029E" w:rsidRDefault="000F2C58" w:rsidP="00911E04">
            <w:r w:rsidRPr="005F029E">
              <w:t>Children learn to recreate a story using their own ideas.</w:t>
            </w:r>
          </w:p>
        </w:tc>
        <w:tc>
          <w:tcPr>
            <w:tcW w:w="3516" w:type="dxa"/>
          </w:tcPr>
          <w:p w:rsidR="000F2C58" w:rsidRPr="005F029E" w:rsidRDefault="000F2C58" w:rsidP="00703F95">
            <w:r w:rsidRPr="005F029E">
              <w:t>Children can re-tell a story or part of a story and share this learning experience with their peers.</w:t>
            </w:r>
          </w:p>
        </w:tc>
      </w:tr>
      <w:tr w:rsidR="00FB2B3A" w:rsidTr="00911E04">
        <w:trPr>
          <w:trHeight w:val="622"/>
        </w:trPr>
        <w:tc>
          <w:tcPr>
            <w:tcW w:w="3557" w:type="dxa"/>
          </w:tcPr>
          <w:p w:rsidR="00FB2B3A" w:rsidRPr="000F68A1" w:rsidRDefault="00FB2B3A" w:rsidP="00FB2B3A">
            <w:pPr>
              <w:rPr>
                <w:i/>
                <w:iCs/>
              </w:rPr>
            </w:pPr>
            <w:r w:rsidRPr="000F68A1">
              <w:rPr>
                <w:i/>
                <w:iCs/>
              </w:rPr>
              <w:t>As I play and learn, I enjoy exploring interesting materials for writing and different ways of recording my experiences and feelings, ideas and information.</w:t>
            </w:r>
          </w:p>
          <w:p w:rsidR="00FB2B3A" w:rsidRPr="000F68A1" w:rsidRDefault="00FB2B3A" w:rsidP="00FB2B3A">
            <w:pPr>
              <w:rPr>
                <w:i/>
                <w:iCs/>
                <w:color w:val="FF0000"/>
              </w:rPr>
            </w:pPr>
            <w:r w:rsidRPr="000F68A1">
              <w:rPr>
                <w:i/>
                <w:iCs/>
                <w:color w:val="FF0000"/>
              </w:rPr>
              <w:t>LIT 0-21b</w:t>
            </w:r>
          </w:p>
          <w:p w:rsidR="00FB2B3A" w:rsidRPr="000F68A1" w:rsidRDefault="00FB2B3A" w:rsidP="00FB2B3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08" w:type="dxa"/>
            <w:gridSpan w:val="2"/>
          </w:tcPr>
          <w:p w:rsidR="00FB2B3A" w:rsidRPr="005F029E" w:rsidRDefault="00FB2B3A" w:rsidP="00FB2B3A">
            <w:r w:rsidRPr="005F029E">
              <w:t>Still life using Rainbow fish book and puppet</w:t>
            </w:r>
          </w:p>
        </w:tc>
        <w:tc>
          <w:tcPr>
            <w:tcW w:w="3493" w:type="dxa"/>
          </w:tcPr>
          <w:p w:rsidR="00FB2B3A" w:rsidRPr="005F029E" w:rsidRDefault="00FB2B3A" w:rsidP="00FB2B3A">
            <w:r w:rsidRPr="005F029E">
              <w:t>Children learn to use different tools to record their learning experiences</w:t>
            </w:r>
          </w:p>
        </w:tc>
        <w:tc>
          <w:tcPr>
            <w:tcW w:w="3516" w:type="dxa"/>
          </w:tcPr>
          <w:p w:rsidR="00FB2B3A" w:rsidRPr="005F029E" w:rsidRDefault="00FB2B3A" w:rsidP="00FB2B3A">
            <w:r w:rsidRPr="005F029E">
              <w:t>Children use different types of writing media to record subject knowledge.</w:t>
            </w:r>
          </w:p>
        </w:tc>
      </w:tr>
      <w:tr w:rsidR="00FB2B3A" w:rsidTr="00911E04">
        <w:trPr>
          <w:trHeight w:val="622"/>
        </w:trPr>
        <w:tc>
          <w:tcPr>
            <w:tcW w:w="3557" w:type="dxa"/>
          </w:tcPr>
          <w:p w:rsidR="00FB2B3A" w:rsidRPr="000F68A1" w:rsidRDefault="00FB2B3A" w:rsidP="00FB2B3A">
            <w:pPr>
              <w:rPr>
                <w:color w:val="0000FF"/>
                <w:kern w:val="28"/>
              </w:rPr>
            </w:pPr>
          </w:p>
        </w:tc>
        <w:tc>
          <w:tcPr>
            <w:tcW w:w="3608" w:type="dxa"/>
            <w:gridSpan w:val="2"/>
          </w:tcPr>
          <w:p w:rsidR="00FB2B3A" w:rsidRPr="005F029E" w:rsidRDefault="00FB2B3A" w:rsidP="00FB2B3A">
            <w:r w:rsidRPr="005F029E">
              <w:t xml:space="preserve">Outing to the Botanic Gardens </w:t>
            </w:r>
          </w:p>
          <w:p w:rsidR="00FB2B3A" w:rsidRPr="005F029E" w:rsidRDefault="00FB2B3A" w:rsidP="00FB2B3A">
            <w:r w:rsidRPr="005F029E">
              <w:t xml:space="preserve">(Kibble palace) </w:t>
            </w:r>
          </w:p>
        </w:tc>
        <w:tc>
          <w:tcPr>
            <w:tcW w:w="3493" w:type="dxa"/>
          </w:tcPr>
          <w:p w:rsidR="00FB2B3A" w:rsidRPr="005F029E" w:rsidRDefault="00FB2B3A" w:rsidP="00FB2B3A">
            <w:r w:rsidRPr="005F029E">
              <w:t>Children use clipboards to record in their own way images of the fish.</w:t>
            </w:r>
          </w:p>
        </w:tc>
        <w:tc>
          <w:tcPr>
            <w:tcW w:w="3516" w:type="dxa"/>
          </w:tcPr>
          <w:p w:rsidR="00FB2B3A" w:rsidRPr="005F029E" w:rsidRDefault="00FB2B3A" w:rsidP="00FB2B3A">
            <w:r w:rsidRPr="005F029E">
              <w:t>Children use different forms of recording their experiences.</w:t>
            </w:r>
          </w:p>
        </w:tc>
      </w:tr>
    </w:tbl>
    <w:p w:rsidR="00ED4302" w:rsidRDefault="00ED4302"/>
    <w:sectPr w:rsidR="00ED4302" w:rsidSect="009A4341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980" w:rsidRDefault="005C4980" w:rsidP="005C4980">
      <w:pPr>
        <w:spacing w:after="0" w:line="240" w:lineRule="auto"/>
      </w:pPr>
      <w:r>
        <w:separator/>
      </w:r>
    </w:p>
  </w:endnote>
  <w:endnote w:type="continuationSeparator" w:id="0">
    <w:p w:rsidR="005C4980" w:rsidRDefault="005C4980" w:rsidP="005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980" w:rsidRDefault="005C4980" w:rsidP="005C4980">
      <w:pPr>
        <w:spacing w:after="0" w:line="240" w:lineRule="auto"/>
      </w:pPr>
      <w:r>
        <w:separator/>
      </w:r>
    </w:p>
  </w:footnote>
  <w:footnote w:type="continuationSeparator" w:id="0">
    <w:p w:rsidR="005C4980" w:rsidRDefault="005C4980" w:rsidP="005C4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C9"/>
    <w:rsid w:val="00005ABB"/>
    <w:rsid w:val="000B0ACB"/>
    <w:rsid w:val="000B15FF"/>
    <w:rsid w:val="000F2C58"/>
    <w:rsid w:val="000F68A1"/>
    <w:rsid w:val="00233B52"/>
    <w:rsid w:val="002466D3"/>
    <w:rsid w:val="002871EB"/>
    <w:rsid w:val="002E59E9"/>
    <w:rsid w:val="00321A3E"/>
    <w:rsid w:val="003A4190"/>
    <w:rsid w:val="00417082"/>
    <w:rsid w:val="00454A26"/>
    <w:rsid w:val="005C4980"/>
    <w:rsid w:val="005F029E"/>
    <w:rsid w:val="0067475B"/>
    <w:rsid w:val="006D668E"/>
    <w:rsid w:val="00703F95"/>
    <w:rsid w:val="00735D3E"/>
    <w:rsid w:val="00756509"/>
    <w:rsid w:val="00804288"/>
    <w:rsid w:val="00850CC9"/>
    <w:rsid w:val="008D3574"/>
    <w:rsid w:val="00954532"/>
    <w:rsid w:val="009A4341"/>
    <w:rsid w:val="009F5CFE"/>
    <w:rsid w:val="00A264CD"/>
    <w:rsid w:val="00A723C2"/>
    <w:rsid w:val="00B57996"/>
    <w:rsid w:val="00B600E9"/>
    <w:rsid w:val="00BE295C"/>
    <w:rsid w:val="00C00A03"/>
    <w:rsid w:val="00C75509"/>
    <w:rsid w:val="00DC2821"/>
    <w:rsid w:val="00DC463F"/>
    <w:rsid w:val="00EC7F95"/>
    <w:rsid w:val="00ED4302"/>
    <w:rsid w:val="00F61BAD"/>
    <w:rsid w:val="00FB2B3A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66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4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980"/>
  </w:style>
  <w:style w:type="paragraph" w:styleId="Footer">
    <w:name w:val="footer"/>
    <w:basedOn w:val="Normal"/>
    <w:link w:val="FooterChar"/>
    <w:uiPriority w:val="99"/>
    <w:unhideWhenUsed/>
    <w:rsid w:val="005C4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980"/>
  </w:style>
  <w:style w:type="paragraph" w:styleId="BalloonText">
    <w:name w:val="Balloon Text"/>
    <w:basedOn w:val="Normal"/>
    <w:link w:val="BalloonTextChar"/>
    <w:uiPriority w:val="99"/>
    <w:semiHidden/>
    <w:unhideWhenUsed/>
    <w:rsid w:val="005C4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66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4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980"/>
  </w:style>
  <w:style w:type="paragraph" w:styleId="Footer">
    <w:name w:val="footer"/>
    <w:basedOn w:val="Normal"/>
    <w:link w:val="FooterChar"/>
    <w:uiPriority w:val="99"/>
    <w:unhideWhenUsed/>
    <w:rsid w:val="005C4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980"/>
  </w:style>
  <w:style w:type="paragraph" w:styleId="BalloonText">
    <w:name w:val="Balloon Text"/>
    <w:basedOn w:val="Normal"/>
    <w:link w:val="BalloonTextChar"/>
    <w:uiPriority w:val="99"/>
    <w:semiHidden/>
    <w:unhideWhenUsed/>
    <w:rsid w:val="005C4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4A696C02DBB4C8465CC46E8131024" ma:contentTypeVersion="2" ma:contentTypeDescription="Create a new document." ma:contentTypeScope="" ma:versionID="07a27d48082577b20fe83212548133fb">
  <xsd:schema xmlns:xsd="http://www.w3.org/2001/XMLSchema" xmlns:xs="http://www.w3.org/2001/XMLSchema" xmlns:p="http://schemas.microsoft.com/office/2006/metadata/properties" xmlns:ns1="http://schemas.microsoft.com/sharepoint/v3" xmlns:ns2="0f8ea6ab-fab5-4788-ace0-e24152f3ba04" targetNamespace="http://schemas.microsoft.com/office/2006/metadata/properties" ma:root="true" ma:fieldsID="3d486c6bdddb95852295d60aca0533e2" ns1:_="" ns2:_="">
    <xsd:import namespace="http://schemas.microsoft.com/sharepoint/v3"/>
    <xsd:import namespace="0f8ea6ab-fab5-4788-ace0-e24152f3ba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ea6ab-fab5-4788-ace0-e24152f3ba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D67DF2-8A4D-4267-9E9D-59636A2739CB}"/>
</file>

<file path=customXml/itemProps2.xml><?xml version="1.0" encoding="utf-8"?>
<ds:datastoreItem xmlns:ds="http://schemas.openxmlformats.org/officeDocument/2006/customXml" ds:itemID="{F25DE089-3FE7-495F-B286-8983C17004C6}"/>
</file>

<file path=customXml/itemProps3.xml><?xml version="1.0" encoding="utf-8"?>
<ds:datastoreItem xmlns:ds="http://schemas.openxmlformats.org/officeDocument/2006/customXml" ds:itemID="{28A71979-AC19-4207-9690-253724B79C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758</Words>
  <Characters>4326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McIntyre, J ( Cloverbank Nursery )</dc:creator>
  <cp:lastModifiedBy>u418856</cp:lastModifiedBy>
  <cp:revision>2</cp:revision>
  <dcterms:created xsi:type="dcterms:W3CDTF">2017-02-17T15:30:00Z</dcterms:created>
  <dcterms:modified xsi:type="dcterms:W3CDTF">2017-02-17T15:30:00Z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0x01010072C4A696C02DBB4C8465CC46E8131024</vt:lpwstr>
  </property>
</Properties>
</file>